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CD" w:rsidRPr="00794C37" w:rsidRDefault="002849BF" w:rsidP="00794C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C37">
        <w:rPr>
          <w:rFonts w:ascii="Times New Roman" w:hAnsi="Times New Roman" w:cs="Times New Roman"/>
          <w:b/>
          <w:sz w:val="24"/>
          <w:szCs w:val="24"/>
        </w:rPr>
        <w:t>Анкета ветеринарной клин</w:t>
      </w:r>
      <w:r w:rsidR="00FC032F" w:rsidRPr="00794C37">
        <w:rPr>
          <w:rFonts w:ascii="Times New Roman" w:hAnsi="Times New Roman" w:cs="Times New Roman"/>
          <w:b/>
          <w:sz w:val="24"/>
          <w:szCs w:val="24"/>
        </w:rPr>
        <w:t>и</w:t>
      </w:r>
      <w:r w:rsidRPr="00794C37">
        <w:rPr>
          <w:rFonts w:ascii="Times New Roman" w:hAnsi="Times New Roman" w:cs="Times New Roman"/>
          <w:b/>
          <w:sz w:val="24"/>
          <w:szCs w:val="24"/>
        </w:rPr>
        <w:t>ки</w:t>
      </w:r>
    </w:p>
    <w:p w:rsidR="00A7500C" w:rsidRPr="00A7500C" w:rsidRDefault="00A7500C" w:rsidP="00A750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A7500C" w:rsidRDefault="00A7500C" w:rsidP="00A7500C">
      <w:pPr>
        <w:pBdr>
          <w:bottom w:val="single" w:sz="4" w:space="1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9BF" w:rsidRPr="00A7500C" w:rsidRDefault="002849BF" w:rsidP="00A7500C">
      <w:pPr>
        <w:spacing w:line="240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7500C">
        <w:rPr>
          <w:rFonts w:ascii="Times New Roman" w:hAnsi="Times New Roman" w:cs="Times New Roman"/>
          <w:i/>
          <w:sz w:val="20"/>
          <w:szCs w:val="20"/>
        </w:rPr>
        <w:t>Название клиники</w:t>
      </w:r>
    </w:p>
    <w:p w:rsidR="00A7500C" w:rsidRDefault="00A7500C" w:rsidP="00A7500C">
      <w:pPr>
        <w:pBdr>
          <w:bottom w:val="single" w:sz="4" w:space="1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9BF" w:rsidRPr="00A7500C" w:rsidRDefault="002849BF" w:rsidP="00A7500C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7500C">
        <w:rPr>
          <w:rFonts w:ascii="Times New Roman" w:hAnsi="Times New Roman" w:cs="Times New Roman"/>
          <w:i/>
          <w:sz w:val="20"/>
          <w:szCs w:val="20"/>
        </w:rPr>
        <w:t xml:space="preserve">Фактический адрес </w:t>
      </w:r>
    </w:p>
    <w:p w:rsidR="00A7500C" w:rsidRPr="00A7500C" w:rsidRDefault="00A7500C" w:rsidP="00A7500C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00C" w:rsidRDefault="00A7500C" w:rsidP="00A7500C">
      <w:pPr>
        <w:pBdr>
          <w:bottom w:val="single" w:sz="4" w:space="1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00C" w:rsidRDefault="00A7500C" w:rsidP="00A7500C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</w:t>
      </w:r>
      <w:r w:rsidR="002849BF" w:rsidRPr="00A7500C">
        <w:rPr>
          <w:rFonts w:ascii="Times New Roman" w:hAnsi="Times New Roman" w:cs="Times New Roman"/>
          <w:i/>
          <w:sz w:val="20"/>
          <w:szCs w:val="20"/>
        </w:rPr>
        <w:t>аспол</w:t>
      </w:r>
      <w:r>
        <w:rPr>
          <w:rFonts w:ascii="Times New Roman" w:hAnsi="Times New Roman" w:cs="Times New Roman"/>
          <w:i/>
          <w:sz w:val="20"/>
          <w:szCs w:val="20"/>
        </w:rPr>
        <w:t>ожение (</w:t>
      </w:r>
      <w:r w:rsidR="002849BF" w:rsidRPr="00A7500C">
        <w:rPr>
          <w:rFonts w:ascii="Times New Roman" w:hAnsi="Times New Roman" w:cs="Times New Roman"/>
          <w:i/>
          <w:sz w:val="20"/>
          <w:szCs w:val="20"/>
        </w:rPr>
        <w:t>в  отдельно стоящем здании или занимает часть общественного или жилого здания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A7500C" w:rsidRDefault="00A7500C" w:rsidP="00A7500C">
      <w:pPr>
        <w:pBdr>
          <w:bottom w:val="single" w:sz="4" w:space="1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7500C" w:rsidRPr="00A7500C" w:rsidRDefault="00A7500C" w:rsidP="00A7500C">
      <w:pPr>
        <w:pBdr>
          <w:bottom w:val="single" w:sz="4" w:space="1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849BF" w:rsidRDefault="002849BF" w:rsidP="00A7500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7500C">
        <w:rPr>
          <w:rFonts w:ascii="Times New Roman" w:hAnsi="Times New Roman" w:cs="Times New Roman"/>
          <w:i/>
          <w:sz w:val="20"/>
          <w:szCs w:val="20"/>
        </w:rPr>
        <w:t>Наличие отдельного входа (при размещении в жилом здании)</w:t>
      </w:r>
    </w:p>
    <w:p w:rsidR="00A7500C" w:rsidRDefault="00A7500C" w:rsidP="00A7500C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7500C" w:rsidRDefault="00A7500C" w:rsidP="00A7500C">
      <w:pPr>
        <w:pBdr>
          <w:bottom w:val="single" w:sz="4" w:space="1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849BF" w:rsidRDefault="002849BF" w:rsidP="00A7500C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7500C">
        <w:rPr>
          <w:rFonts w:ascii="Times New Roman" w:hAnsi="Times New Roman" w:cs="Times New Roman"/>
          <w:i/>
          <w:sz w:val="20"/>
          <w:szCs w:val="20"/>
        </w:rPr>
        <w:t>Наличие дополнительной звукоизоляци</w:t>
      </w:r>
      <w:r w:rsidR="00AD6052">
        <w:rPr>
          <w:rFonts w:ascii="Times New Roman" w:hAnsi="Times New Roman" w:cs="Times New Roman"/>
          <w:i/>
          <w:sz w:val="20"/>
          <w:szCs w:val="20"/>
        </w:rPr>
        <w:t>и</w:t>
      </w:r>
      <w:bookmarkStart w:id="0" w:name="_GoBack"/>
      <w:bookmarkEnd w:id="0"/>
      <w:r w:rsidRPr="00A7500C">
        <w:rPr>
          <w:rFonts w:ascii="Times New Roman" w:hAnsi="Times New Roman" w:cs="Times New Roman"/>
          <w:i/>
          <w:sz w:val="20"/>
          <w:szCs w:val="20"/>
        </w:rPr>
        <w:t xml:space="preserve"> (при размещении в жилом здании)</w:t>
      </w:r>
    </w:p>
    <w:p w:rsidR="00A7500C" w:rsidRPr="00A7500C" w:rsidRDefault="00A7500C" w:rsidP="00A7500C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C6CE1" w:rsidRPr="00A7500C" w:rsidRDefault="00CC6CE1" w:rsidP="00A750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7500C">
        <w:rPr>
          <w:rFonts w:ascii="Times New Roman" w:hAnsi="Times New Roman" w:cs="Times New Roman"/>
          <w:b/>
          <w:sz w:val="24"/>
          <w:szCs w:val="24"/>
        </w:rPr>
        <w:t>Оснащение инженерными системами и оборудованием:</w:t>
      </w:r>
    </w:p>
    <w:p w:rsidR="00CC6CE1" w:rsidRDefault="00CC6CE1" w:rsidP="00CC6CE1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BB3329" w:rsidRDefault="00BB3329" w:rsidP="00CC6CE1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BB3329" w:rsidRPr="00CC6CE1" w:rsidRDefault="00BB3329" w:rsidP="00CC6CE1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CC6CE1" w:rsidRDefault="00BB3329" w:rsidP="00CC6CE1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3329">
        <w:rPr>
          <w:rFonts w:ascii="Times New Roman" w:hAnsi="Times New Roman" w:cs="Times New Roman"/>
          <w:i/>
          <w:sz w:val="20"/>
          <w:szCs w:val="20"/>
        </w:rPr>
        <w:t xml:space="preserve">наличие </w:t>
      </w:r>
      <w:r w:rsidR="00CC6CE1" w:rsidRPr="00CC6CE1">
        <w:rPr>
          <w:rFonts w:ascii="Times New Roman" w:hAnsi="Times New Roman" w:cs="Times New Roman"/>
          <w:i/>
          <w:sz w:val="20"/>
          <w:szCs w:val="20"/>
        </w:rPr>
        <w:t>естественн</w:t>
      </w:r>
      <w:r>
        <w:rPr>
          <w:rFonts w:ascii="Times New Roman" w:hAnsi="Times New Roman" w:cs="Times New Roman"/>
          <w:i/>
          <w:sz w:val="20"/>
          <w:szCs w:val="20"/>
        </w:rPr>
        <w:t>ого</w:t>
      </w:r>
      <w:r w:rsidR="00CC6CE1" w:rsidRPr="00CC6CE1">
        <w:rPr>
          <w:rFonts w:ascii="Times New Roman" w:hAnsi="Times New Roman" w:cs="Times New Roman"/>
          <w:i/>
          <w:sz w:val="20"/>
          <w:szCs w:val="20"/>
        </w:rPr>
        <w:t xml:space="preserve"> и/или искусственн</w:t>
      </w:r>
      <w:r>
        <w:rPr>
          <w:rFonts w:ascii="Times New Roman" w:hAnsi="Times New Roman" w:cs="Times New Roman"/>
          <w:i/>
          <w:sz w:val="20"/>
          <w:szCs w:val="20"/>
        </w:rPr>
        <w:t>ого</w:t>
      </w:r>
      <w:r w:rsidR="00CC6CE1">
        <w:rPr>
          <w:rFonts w:ascii="Times New Roman" w:hAnsi="Times New Roman" w:cs="Times New Roman"/>
          <w:i/>
          <w:sz w:val="20"/>
          <w:szCs w:val="20"/>
        </w:rPr>
        <w:t xml:space="preserve"> освещением во всех помещениях</w:t>
      </w:r>
    </w:p>
    <w:p w:rsidR="00CC6CE1" w:rsidRDefault="00CC6CE1" w:rsidP="00CC6CE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B3329" w:rsidRPr="00CC6CE1" w:rsidRDefault="00BB3329" w:rsidP="00CC6CE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C6CE1" w:rsidRDefault="00BB3329" w:rsidP="00CC6CE1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3329">
        <w:rPr>
          <w:rFonts w:ascii="Times New Roman" w:hAnsi="Times New Roman" w:cs="Times New Roman"/>
          <w:i/>
          <w:sz w:val="20"/>
          <w:szCs w:val="20"/>
        </w:rPr>
        <w:t xml:space="preserve">наличие </w:t>
      </w:r>
      <w:r w:rsidR="00CC6CE1" w:rsidRPr="00CC6CE1">
        <w:rPr>
          <w:rFonts w:ascii="Times New Roman" w:hAnsi="Times New Roman" w:cs="Times New Roman"/>
          <w:i/>
          <w:sz w:val="20"/>
          <w:szCs w:val="20"/>
        </w:rPr>
        <w:t>аварийн</w:t>
      </w:r>
      <w:r>
        <w:rPr>
          <w:rFonts w:ascii="Times New Roman" w:hAnsi="Times New Roman" w:cs="Times New Roman"/>
          <w:i/>
          <w:sz w:val="20"/>
          <w:szCs w:val="20"/>
        </w:rPr>
        <w:t>ого</w:t>
      </w:r>
      <w:r w:rsidR="00CC6CE1" w:rsidRPr="00CC6CE1">
        <w:rPr>
          <w:rFonts w:ascii="Times New Roman" w:hAnsi="Times New Roman" w:cs="Times New Roman"/>
          <w:i/>
          <w:sz w:val="20"/>
          <w:szCs w:val="20"/>
        </w:rPr>
        <w:t xml:space="preserve"> освещени</w:t>
      </w:r>
      <w:r>
        <w:rPr>
          <w:rFonts w:ascii="Times New Roman" w:hAnsi="Times New Roman" w:cs="Times New Roman"/>
          <w:i/>
          <w:sz w:val="20"/>
          <w:szCs w:val="20"/>
        </w:rPr>
        <w:t xml:space="preserve">я </w:t>
      </w:r>
      <w:r w:rsidR="00CC6CE1" w:rsidRPr="00CC6CE1">
        <w:rPr>
          <w:rFonts w:ascii="Times New Roman" w:hAnsi="Times New Roman" w:cs="Times New Roman"/>
          <w:i/>
          <w:sz w:val="20"/>
          <w:szCs w:val="20"/>
        </w:rPr>
        <w:t xml:space="preserve"> на случай от</w:t>
      </w:r>
      <w:r w:rsidR="00CC6CE1">
        <w:rPr>
          <w:rFonts w:ascii="Times New Roman" w:hAnsi="Times New Roman" w:cs="Times New Roman"/>
          <w:i/>
          <w:sz w:val="20"/>
          <w:szCs w:val="20"/>
        </w:rPr>
        <w:t>ключения электроснабжения</w:t>
      </w:r>
    </w:p>
    <w:p w:rsidR="00CC6CE1" w:rsidRDefault="00CC6CE1" w:rsidP="00CC6CE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B3329" w:rsidRPr="00CC6CE1" w:rsidRDefault="00BB3329" w:rsidP="00CC6CE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C6CE1" w:rsidRDefault="00BB3329" w:rsidP="00CC6CE1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3329">
        <w:rPr>
          <w:rFonts w:ascii="Times New Roman" w:hAnsi="Times New Roman" w:cs="Times New Roman"/>
          <w:i/>
          <w:sz w:val="20"/>
          <w:szCs w:val="20"/>
        </w:rPr>
        <w:t xml:space="preserve">наличие </w:t>
      </w:r>
      <w:r w:rsidR="00CC6CE1" w:rsidRPr="00CC6CE1">
        <w:rPr>
          <w:rFonts w:ascii="Times New Roman" w:hAnsi="Times New Roman" w:cs="Times New Roman"/>
          <w:i/>
          <w:sz w:val="20"/>
          <w:szCs w:val="20"/>
        </w:rPr>
        <w:t>электроснабжени</w:t>
      </w:r>
      <w:r>
        <w:rPr>
          <w:rFonts w:ascii="Times New Roman" w:hAnsi="Times New Roman" w:cs="Times New Roman"/>
          <w:i/>
          <w:sz w:val="20"/>
          <w:szCs w:val="20"/>
        </w:rPr>
        <w:t>я</w:t>
      </w:r>
    </w:p>
    <w:p w:rsidR="00CC6CE1" w:rsidRDefault="00CC6CE1" w:rsidP="00CC6CE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B3329" w:rsidRPr="00CC6CE1" w:rsidRDefault="00BB3329" w:rsidP="00CC6CE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C6CE1" w:rsidRDefault="00BB3329" w:rsidP="00CC6C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29">
        <w:rPr>
          <w:rFonts w:ascii="Times New Roman" w:hAnsi="Times New Roman" w:cs="Times New Roman"/>
          <w:i/>
          <w:sz w:val="20"/>
          <w:szCs w:val="20"/>
        </w:rPr>
        <w:t xml:space="preserve">наличие </w:t>
      </w:r>
      <w:r w:rsidR="00CC6CE1" w:rsidRPr="00CC6CE1">
        <w:rPr>
          <w:rFonts w:ascii="Times New Roman" w:hAnsi="Times New Roman" w:cs="Times New Roman"/>
          <w:i/>
          <w:sz w:val="20"/>
          <w:szCs w:val="20"/>
        </w:rPr>
        <w:t>горяч</w:t>
      </w:r>
      <w:r>
        <w:rPr>
          <w:rFonts w:ascii="Times New Roman" w:hAnsi="Times New Roman" w:cs="Times New Roman"/>
          <w:i/>
          <w:sz w:val="20"/>
          <w:szCs w:val="20"/>
        </w:rPr>
        <w:t>его</w:t>
      </w:r>
      <w:r w:rsidR="00CC6CE1" w:rsidRPr="00CC6CE1">
        <w:rPr>
          <w:rFonts w:ascii="Times New Roman" w:hAnsi="Times New Roman" w:cs="Times New Roman"/>
          <w:i/>
          <w:sz w:val="20"/>
          <w:szCs w:val="20"/>
        </w:rPr>
        <w:t xml:space="preserve"> и холодн</w:t>
      </w:r>
      <w:r>
        <w:rPr>
          <w:rFonts w:ascii="Times New Roman" w:hAnsi="Times New Roman" w:cs="Times New Roman"/>
          <w:i/>
          <w:sz w:val="20"/>
          <w:szCs w:val="20"/>
        </w:rPr>
        <w:t>ого</w:t>
      </w:r>
      <w:r w:rsidR="00CC6CE1" w:rsidRPr="00CC6CE1">
        <w:rPr>
          <w:rFonts w:ascii="Times New Roman" w:hAnsi="Times New Roman" w:cs="Times New Roman"/>
          <w:i/>
          <w:sz w:val="20"/>
          <w:szCs w:val="20"/>
        </w:rPr>
        <w:t xml:space="preserve"> водоснабжени</w:t>
      </w:r>
      <w:r>
        <w:rPr>
          <w:rFonts w:ascii="Times New Roman" w:hAnsi="Times New Roman" w:cs="Times New Roman"/>
          <w:i/>
          <w:sz w:val="20"/>
          <w:szCs w:val="20"/>
        </w:rPr>
        <w:t>я</w:t>
      </w:r>
    </w:p>
    <w:p w:rsidR="00CC6CE1" w:rsidRDefault="00CC6CE1" w:rsidP="00CC6CE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329" w:rsidRDefault="00BB3329" w:rsidP="00CC6CE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329" w:rsidRPr="00CC6CE1" w:rsidRDefault="00BB3329" w:rsidP="00CC6CE1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CE1" w:rsidRDefault="00BB3329" w:rsidP="00CC6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3329">
        <w:rPr>
          <w:rFonts w:ascii="Times New Roman" w:hAnsi="Times New Roman" w:cs="Times New Roman"/>
          <w:i/>
          <w:sz w:val="20"/>
          <w:szCs w:val="20"/>
        </w:rPr>
        <w:t xml:space="preserve">наличие </w:t>
      </w:r>
      <w:r w:rsidR="00CC6CE1" w:rsidRPr="00CC6CE1">
        <w:rPr>
          <w:rFonts w:ascii="Times New Roman" w:hAnsi="Times New Roman" w:cs="Times New Roman"/>
          <w:i/>
          <w:sz w:val="20"/>
          <w:szCs w:val="20"/>
        </w:rPr>
        <w:t>естественной и/или принудит</w:t>
      </w:r>
      <w:r>
        <w:rPr>
          <w:rFonts w:ascii="Times New Roman" w:hAnsi="Times New Roman" w:cs="Times New Roman"/>
          <w:i/>
          <w:sz w:val="20"/>
          <w:szCs w:val="20"/>
        </w:rPr>
        <w:t>ельной вентиляции (</w:t>
      </w:r>
      <w:r w:rsidR="00CC6CE1" w:rsidRPr="00CC6CE1">
        <w:rPr>
          <w:rFonts w:ascii="Times New Roman" w:hAnsi="Times New Roman" w:cs="Times New Roman"/>
          <w:i/>
          <w:sz w:val="20"/>
          <w:szCs w:val="20"/>
        </w:rPr>
        <w:t>проникание запахов из лечебной зоны</w:t>
      </w:r>
      <w:r w:rsidRPr="00BB3329">
        <w:rPr>
          <w:rFonts w:ascii="Times New Roman" w:hAnsi="Times New Roman" w:cs="Times New Roman"/>
          <w:i/>
          <w:sz w:val="20"/>
          <w:szCs w:val="20"/>
        </w:rPr>
        <w:t>)</w:t>
      </w:r>
    </w:p>
    <w:p w:rsidR="00BB3329" w:rsidRDefault="00BB3329" w:rsidP="00BB3329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BB3329" w:rsidRDefault="00BB3329" w:rsidP="00BB3329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BB3329" w:rsidRPr="00CC6CE1" w:rsidRDefault="00BB3329" w:rsidP="00BB3329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CC6CE1" w:rsidRDefault="00BB3329" w:rsidP="00BB33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29">
        <w:rPr>
          <w:rFonts w:ascii="Times New Roman" w:hAnsi="Times New Roman" w:cs="Times New Roman"/>
          <w:i/>
          <w:sz w:val="20"/>
          <w:szCs w:val="20"/>
        </w:rPr>
        <w:t xml:space="preserve">наличие </w:t>
      </w:r>
      <w:r w:rsidR="00CC6CE1" w:rsidRPr="00BB3329">
        <w:rPr>
          <w:rFonts w:ascii="Times New Roman" w:hAnsi="Times New Roman" w:cs="Times New Roman"/>
          <w:i/>
          <w:sz w:val="20"/>
          <w:szCs w:val="20"/>
        </w:rPr>
        <w:t>канализаци</w:t>
      </w:r>
      <w:r>
        <w:rPr>
          <w:rFonts w:ascii="Times New Roman" w:hAnsi="Times New Roman" w:cs="Times New Roman"/>
          <w:i/>
          <w:sz w:val="20"/>
          <w:szCs w:val="20"/>
        </w:rPr>
        <w:t>и</w:t>
      </w:r>
      <w:r w:rsidR="00CC6CE1" w:rsidRPr="00BB3329">
        <w:rPr>
          <w:rFonts w:ascii="Times New Roman" w:hAnsi="Times New Roman" w:cs="Times New Roman"/>
          <w:i/>
          <w:sz w:val="20"/>
          <w:szCs w:val="20"/>
        </w:rPr>
        <w:t xml:space="preserve"> или локальны</w:t>
      </w:r>
      <w:r>
        <w:rPr>
          <w:rFonts w:ascii="Times New Roman" w:hAnsi="Times New Roman" w:cs="Times New Roman"/>
          <w:i/>
          <w:sz w:val="20"/>
          <w:szCs w:val="20"/>
        </w:rPr>
        <w:t xml:space="preserve">х </w:t>
      </w:r>
      <w:r w:rsidR="00CC6CE1" w:rsidRPr="00BB3329">
        <w:rPr>
          <w:rFonts w:ascii="Times New Roman" w:hAnsi="Times New Roman" w:cs="Times New Roman"/>
          <w:i/>
          <w:sz w:val="20"/>
          <w:szCs w:val="20"/>
        </w:rPr>
        <w:t xml:space="preserve"> очистны</w:t>
      </w:r>
      <w:r>
        <w:rPr>
          <w:rFonts w:ascii="Times New Roman" w:hAnsi="Times New Roman" w:cs="Times New Roman"/>
          <w:i/>
          <w:sz w:val="20"/>
          <w:szCs w:val="20"/>
        </w:rPr>
        <w:t>х</w:t>
      </w:r>
      <w:r w:rsidR="00CC6CE1" w:rsidRPr="00BB3329">
        <w:rPr>
          <w:rFonts w:ascii="Times New Roman" w:hAnsi="Times New Roman" w:cs="Times New Roman"/>
          <w:i/>
          <w:sz w:val="20"/>
          <w:szCs w:val="20"/>
        </w:rPr>
        <w:t xml:space="preserve"> сооружени</w:t>
      </w:r>
      <w:r>
        <w:rPr>
          <w:rFonts w:ascii="Times New Roman" w:hAnsi="Times New Roman" w:cs="Times New Roman"/>
          <w:i/>
          <w:sz w:val="20"/>
          <w:szCs w:val="20"/>
        </w:rPr>
        <w:t>й</w:t>
      </w:r>
      <w:r w:rsidR="00CC6CE1" w:rsidRPr="00BB3329">
        <w:rPr>
          <w:rFonts w:ascii="Times New Roman" w:hAnsi="Times New Roman" w:cs="Times New Roman"/>
          <w:i/>
          <w:sz w:val="20"/>
          <w:szCs w:val="20"/>
        </w:rPr>
        <w:t xml:space="preserve"> (при отсутствии возможности подключения к централизованным сетям)</w:t>
      </w:r>
    </w:p>
    <w:p w:rsidR="00BB3329" w:rsidRDefault="00BB3329" w:rsidP="00BB332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329" w:rsidRDefault="00BB3329" w:rsidP="00BB332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329" w:rsidRDefault="00BB3329" w:rsidP="00BB332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329" w:rsidRPr="00CC6CE1" w:rsidRDefault="00BB3329" w:rsidP="00BB332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329" w:rsidRDefault="00BB3329" w:rsidP="00BB3329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наличие и количество </w:t>
      </w:r>
      <w:r w:rsidR="00CC6CE1" w:rsidRPr="00BB3329">
        <w:rPr>
          <w:rFonts w:ascii="Times New Roman" w:hAnsi="Times New Roman" w:cs="Times New Roman"/>
          <w:i/>
          <w:sz w:val="20"/>
          <w:szCs w:val="20"/>
        </w:rPr>
        <w:t>бактерицидны</w:t>
      </w:r>
      <w:r>
        <w:rPr>
          <w:rFonts w:ascii="Times New Roman" w:hAnsi="Times New Roman" w:cs="Times New Roman"/>
          <w:i/>
          <w:sz w:val="20"/>
          <w:szCs w:val="20"/>
        </w:rPr>
        <w:t xml:space="preserve">х </w:t>
      </w:r>
      <w:r w:rsidR="00CC6CE1" w:rsidRPr="00BB3329">
        <w:rPr>
          <w:rFonts w:ascii="Times New Roman" w:hAnsi="Times New Roman" w:cs="Times New Roman"/>
          <w:i/>
          <w:sz w:val="20"/>
          <w:szCs w:val="20"/>
        </w:rPr>
        <w:t xml:space="preserve">ламп в тех помещениях, которые предназначены для приема </w:t>
      </w:r>
    </w:p>
    <w:p w:rsidR="00CC6CE1" w:rsidRDefault="00CC6CE1" w:rsidP="00BB33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329">
        <w:rPr>
          <w:rFonts w:ascii="Times New Roman" w:hAnsi="Times New Roman" w:cs="Times New Roman"/>
          <w:i/>
          <w:sz w:val="20"/>
          <w:szCs w:val="20"/>
        </w:rPr>
        <w:t>ветеринарных пациентов</w:t>
      </w:r>
    </w:p>
    <w:p w:rsidR="00BB3329" w:rsidRDefault="00BB3329" w:rsidP="00BB332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329" w:rsidRDefault="00BB3329" w:rsidP="00BB332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329" w:rsidRPr="00CC6CE1" w:rsidRDefault="00BB3329" w:rsidP="00BB332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329" w:rsidRDefault="00BB3329" w:rsidP="00BB33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="00CC6CE1" w:rsidRPr="00BB3329">
        <w:rPr>
          <w:rFonts w:ascii="Times New Roman" w:hAnsi="Times New Roman" w:cs="Times New Roman"/>
          <w:i/>
          <w:sz w:val="20"/>
          <w:szCs w:val="20"/>
        </w:rPr>
        <w:t xml:space="preserve">микроклимат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="00CC6CE1" w:rsidRPr="00BB3329">
        <w:rPr>
          <w:rFonts w:ascii="Times New Roman" w:hAnsi="Times New Roman" w:cs="Times New Roman"/>
          <w:i/>
          <w:sz w:val="20"/>
          <w:szCs w:val="20"/>
        </w:rPr>
        <w:t>температура воздуха должна составлять от 19 до 23º С</w:t>
      </w:r>
      <w:r w:rsidRPr="00BB3329">
        <w:rPr>
          <w:rFonts w:ascii="Times New Roman" w:hAnsi="Times New Roman" w:cs="Times New Roman"/>
          <w:i/>
          <w:sz w:val="20"/>
          <w:szCs w:val="20"/>
        </w:rPr>
        <w:t>)</w:t>
      </w:r>
    </w:p>
    <w:p w:rsidR="00BB3329" w:rsidRDefault="00BB3329" w:rsidP="00BB3329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BB3329" w:rsidRDefault="00BB3329" w:rsidP="00BB3329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BB3329" w:rsidRDefault="00BB3329" w:rsidP="00BB3329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BB3329" w:rsidRDefault="00BB3329" w:rsidP="00BB3329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BB3329" w:rsidRPr="00BB3329" w:rsidRDefault="00BB3329" w:rsidP="00BB3329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CC6CE1" w:rsidRDefault="00CC6CE1" w:rsidP="00BB3329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3329">
        <w:rPr>
          <w:rFonts w:ascii="Times New Roman" w:hAnsi="Times New Roman" w:cs="Times New Roman"/>
          <w:i/>
          <w:sz w:val="20"/>
          <w:szCs w:val="20"/>
        </w:rPr>
        <w:t>характеристика поверхности мебели  дверей и окон (должны быть достаточно прочными, легко очищаемыми и устойчивыми к действию мо</w:t>
      </w:r>
      <w:r w:rsidR="00BB3329">
        <w:rPr>
          <w:rFonts w:ascii="Times New Roman" w:hAnsi="Times New Roman" w:cs="Times New Roman"/>
          <w:i/>
          <w:sz w:val="20"/>
          <w:szCs w:val="20"/>
        </w:rPr>
        <w:t>ющих и дезинфицирующих средств)</w:t>
      </w:r>
    </w:p>
    <w:p w:rsidR="00BB3329" w:rsidRDefault="00BB3329" w:rsidP="00BB332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B3329" w:rsidRDefault="00BB3329" w:rsidP="00BB332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B3329" w:rsidRDefault="00BB3329" w:rsidP="00BB332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B3329" w:rsidRDefault="00BB3329" w:rsidP="00BB332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B3329" w:rsidRPr="00BB3329" w:rsidRDefault="00BB3329" w:rsidP="00BB332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C6CE1" w:rsidRDefault="00CC6CE1" w:rsidP="00BB3329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3329">
        <w:rPr>
          <w:rFonts w:ascii="Times New Roman" w:hAnsi="Times New Roman" w:cs="Times New Roman"/>
          <w:i/>
          <w:sz w:val="20"/>
          <w:szCs w:val="20"/>
        </w:rPr>
        <w:t xml:space="preserve">характеристика  стен и пола (должны быть облицованы материалами, влагостойкими и устойчивыми к дезинфицирующим средствам, </w:t>
      </w:r>
      <w:r w:rsidR="00BB3329">
        <w:rPr>
          <w:rFonts w:ascii="Times New Roman" w:hAnsi="Times New Roman" w:cs="Times New Roman"/>
          <w:i/>
          <w:sz w:val="20"/>
          <w:szCs w:val="20"/>
        </w:rPr>
        <w:t>плиткой или прочным пластиком)</w:t>
      </w:r>
    </w:p>
    <w:p w:rsidR="00BB3329" w:rsidRDefault="00BB3329" w:rsidP="00BB332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B3329" w:rsidRDefault="00BB3329" w:rsidP="00BB332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B3329" w:rsidRDefault="00BB3329" w:rsidP="00BB332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84F81" w:rsidRDefault="00D84F81" w:rsidP="00BB332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B3329" w:rsidRDefault="00BB3329" w:rsidP="00BB332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B3329" w:rsidRPr="00BB3329" w:rsidRDefault="00BB3329" w:rsidP="00BB332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C6CE1" w:rsidRDefault="00CC6CE1" w:rsidP="00BB3329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3329">
        <w:rPr>
          <w:rFonts w:ascii="Times New Roman" w:hAnsi="Times New Roman" w:cs="Times New Roman"/>
          <w:i/>
          <w:sz w:val="20"/>
          <w:szCs w:val="20"/>
        </w:rPr>
        <w:t xml:space="preserve">характеристика санитарных объектов общего пользования (туалеты с умывальниками, оснащенные туалетной бумагой, туалетным мылом или диспенсером с жидким мылом, полотенцами, предназначенными для одноразового использования, или </w:t>
      </w:r>
      <w:proofErr w:type="spellStart"/>
      <w:r w:rsidRPr="00BB3329">
        <w:rPr>
          <w:rFonts w:ascii="Times New Roman" w:hAnsi="Times New Roman" w:cs="Times New Roman"/>
          <w:i/>
          <w:sz w:val="20"/>
          <w:szCs w:val="20"/>
        </w:rPr>
        <w:t>электроп</w:t>
      </w:r>
      <w:r w:rsidR="00BB3329">
        <w:rPr>
          <w:rFonts w:ascii="Times New Roman" w:hAnsi="Times New Roman" w:cs="Times New Roman"/>
          <w:i/>
          <w:sz w:val="20"/>
          <w:szCs w:val="20"/>
        </w:rPr>
        <w:t>олотенцем</w:t>
      </w:r>
      <w:proofErr w:type="spellEnd"/>
      <w:r w:rsidR="00BB3329">
        <w:rPr>
          <w:rFonts w:ascii="Times New Roman" w:hAnsi="Times New Roman" w:cs="Times New Roman"/>
          <w:i/>
          <w:sz w:val="20"/>
          <w:szCs w:val="20"/>
        </w:rPr>
        <w:t>, корзиной для мусора)</w:t>
      </w:r>
    </w:p>
    <w:p w:rsidR="00BB3329" w:rsidRDefault="00BB3329" w:rsidP="00BB3329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B3329" w:rsidRDefault="00BB3329" w:rsidP="00BB3329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B3329" w:rsidRDefault="00BB3329" w:rsidP="00BB3329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B3329" w:rsidRDefault="00BB3329" w:rsidP="00BB3329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B3329" w:rsidRPr="00BB3329" w:rsidRDefault="00BB3329" w:rsidP="00BB3329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C6CE1" w:rsidRDefault="00CC6CE1" w:rsidP="00BB3329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B3329">
        <w:rPr>
          <w:rFonts w:ascii="Times New Roman" w:hAnsi="Times New Roman" w:cs="Times New Roman"/>
          <w:i/>
          <w:sz w:val="20"/>
          <w:szCs w:val="20"/>
        </w:rPr>
        <w:t>описание входа в ветеринарный объект (достаточным для доставки ветеринарных пациентов, в том числе крупны</w:t>
      </w:r>
      <w:r w:rsidR="00D84F81">
        <w:rPr>
          <w:rFonts w:ascii="Times New Roman" w:hAnsi="Times New Roman" w:cs="Times New Roman"/>
          <w:i/>
          <w:sz w:val="20"/>
          <w:szCs w:val="20"/>
        </w:rPr>
        <w:t>х или на транспортной тележке (</w:t>
      </w:r>
      <w:r w:rsidRPr="00BB3329">
        <w:rPr>
          <w:rFonts w:ascii="Times New Roman" w:hAnsi="Times New Roman" w:cs="Times New Roman"/>
          <w:i/>
          <w:sz w:val="20"/>
          <w:szCs w:val="20"/>
        </w:rPr>
        <w:t>Ширина входа должна быть не менее 90 см; во вновь строящихся и реконструируемых объектах ветеринарной деятельности должна быть предусмотрена возможность вертикального подъема/спуска тележки с ветеринарным пациентом, детской коляски и инвалидного кресла.</w:t>
      </w:r>
      <w:proofErr w:type="gramEnd"/>
    </w:p>
    <w:p w:rsidR="00BB3329" w:rsidRDefault="00BB3329" w:rsidP="00BB3329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i/>
          <w:sz w:val="20"/>
          <w:szCs w:val="20"/>
        </w:rPr>
      </w:pPr>
    </w:p>
    <w:p w:rsidR="00D84F81" w:rsidRDefault="00D84F81" w:rsidP="00BB3329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i/>
          <w:sz w:val="20"/>
          <w:szCs w:val="20"/>
        </w:rPr>
      </w:pPr>
    </w:p>
    <w:p w:rsidR="00D84F81" w:rsidRDefault="00D84F81" w:rsidP="00BB3329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i/>
          <w:sz w:val="20"/>
          <w:szCs w:val="20"/>
        </w:rPr>
      </w:pPr>
    </w:p>
    <w:p w:rsidR="00D84F81" w:rsidRDefault="00D84F81" w:rsidP="00BB3329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i/>
          <w:sz w:val="20"/>
          <w:szCs w:val="20"/>
        </w:rPr>
      </w:pPr>
    </w:p>
    <w:p w:rsidR="00D84F81" w:rsidRDefault="00D84F81" w:rsidP="00BB3329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i/>
          <w:sz w:val="20"/>
          <w:szCs w:val="20"/>
        </w:rPr>
      </w:pPr>
    </w:p>
    <w:p w:rsidR="00D84F81" w:rsidRDefault="00D84F81" w:rsidP="00BB3329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i/>
          <w:sz w:val="20"/>
          <w:szCs w:val="20"/>
        </w:rPr>
      </w:pPr>
    </w:p>
    <w:p w:rsidR="00D84F81" w:rsidRDefault="00D84F81" w:rsidP="00BB3329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i/>
          <w:sz w:val="20"/>
          <w:szCs w:val="20"/>
        </w:rPr>
      </w:pPr>
    </w:p>
    <w:p w:rsidR="00D84F81" w:rsidRDefault="00D84F81" w:rsidP="00BB3329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i/>
          <w:sz w:val="20"/>
          <w:szCs w:val="20"/>
        </w:rPr>
      </w:pPr>
    </w:p>
    <w:p w:rsidR="00D84F81" w:rsidRPr="00BB3329" w:rsidRDefault="00D84F81" w:rsidP="00BB3329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i/>
          <w:sz w:val="20"/>
          <w:szCs w:val="20"/>
        </w:rPr>
      </w:pPr>
    </w:p>
    <w:p w:rsidR="002849BF" w:rsidRDefault="00CC6CE1" w:rsidP="00BB3329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3329">
        <w:rPr>
          <w:rFonts w:ascii="Times New Roman" w:hAnsi="Times New Roman" w:cs="Times New Roman"/>
          <w:i/>
          <w:sz w:val="20"/>
          <w:szCs w:val="20"/>
        </w:rPr>
        <w:t>описание зоны ожидания (место для комфортного размещения владельцев с животными, мебель в зоне ожидания не должна иметь впитывающих поверхностей, должна допускать чистку влажным способом и быть устойчивой к действию мо</w:t>
      </w:r>
      <w:r w:rsidR="00BB3329">
        <w:rPr>
          <w:rFonts w:ascii="Times New Roman" w:hAnsi="Times New Roman" w:cs="Times New Roman"/>
          <w:i/>
          <w:sz w:val="20"/>
          <w:szCs w:val="20"/>
        </w:rPr>
        <w:t>ющих и дезинфицирующих средств)</w:t>
      </w:r>
    </w:p>
    <w:p w:rsidR="00A7500C" w:rsidRDefault="00A7500C" w:rsidP="00BB3329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7500C" w:rsidRDefault="00A7500C" w:rsidP="00BB3329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7500C" w:rsidRDefault="00A7500C" w:rsidP="00BB3329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7500C" w:rsidRDefault="00A7500C" w:rsidP="00BB3329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7500C" w:rsidRPr="00BB3329" w:rsidRDefault="00A7500C" w:rsidP="00BB3329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7500C" w:rsidRDefault="00A7500C" w:rsidP="00A750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Pr="00A7500C">
        <w:rPr>
          <w:rFonts w:ascii="Times New Roman" w:hAnsi="Times New Roman" w:cs="Times New Roman"/>
          <w:b/>
          <w:sz w:val="24"/>
          <w:szCs w:val="24"/>
        </w:rPr>
        <w:t>облюдени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7500C">
        <w:rPr>
          <w:rFonts w:ascii="Times New Roman" w:hAnsi="Times New Roman" w:cs="Times New Roman"/>
          <w:b/>
          <w:sz w:val="24"/>
          <w:szCs w:val="24"/>
        </w:rPr>
        <w:t xml:space="preserve"> требова</w:t>
      </w:r>
      <w:r>
        <w:rPr>
          <w:rFonts w:ascii="Times New Roman" w:hAnsi="Times New Roman" w:cs="Times New Roman"/>
          <w:b/>
          <w:sz w:val="24"/>
          <w:szCs w:val="24"/>
        </w:rPr>
        <w:t>ний к лечебной зоне:</w:t>
      </w:r>
    </w:p>
    <w:p w:rsidR="00A7500C" w:rsidRDefault="00A7500C" w:rsidP="00A7500C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i/>
          <w:sz w:val="20"/>
          <w:szCs w:val="20"/>
        </w:rPr>
      </w:pPr>
    </w:p>
    <w:p w:rsidR="008B4E94" w:rsidRDefault="008B4E94" w:rsidP="00A7500C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i/>
          <w:sz w:val="20"/>
          <w:szCs w:val="20"/>
        </w:rPr>
      </w:pPr>
    </w:p>
    <w:p w:rsidR="008B4E94" w:rsidRDefault="008B4E94" w:rsidP="00A7500C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i/>
          <w:sz w:val="20"/>
          <w:szCs w:val="20"/>
        </w:rPr>
      </w:pPr>
    </w:p>
    <w:p w:rsidR="008B4E94" w:rsidRDefault="008B4E94" w:rsidP="00A7500C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i/>
          <w:sz w:val="20"/>
          <w:szCs w:val="20"/>
        </w:rPr>
      </w:pPr>
    </w:p>
    <w:p w:rsidR="008B4E94" w:rsidRDefault="008B4E94" w:rsidP="00A7500C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i/>
          <w:sz w:val="20"/>
          <w:szCs w:val="20"/>
        </w:rPr>
      </w:pPr>
    </w:p>
    <w:p w:rsidR="008B4E94" w:rsidRPr="00A7500C" w:rsidRDefault="008B4E94" w:rsidP="00A7500C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i/>
          <w:sz w:val="20"/>
          <w:szCs w:val="20"/>
        </w:rPr>
      </w:pPr>
    </w:p>
    <w:p w:rsidR="00A7500C" w:rsidRDefault="00A7500C" w:rsidP="00A750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500C">
        <w:rPr>
          <w:rFonts w:ascii="Times New Roman" w:hAnsi="Times New Roman" w:cs="Times New Roman"/>
          <w:i/>
          <w:sz w:val="20"/>
          <w:szCs w:val="20"/>
        </w:rPr>
        <w:t>Перечислить имеющиеся кабинеты по функциональному назначению (приемная, смотровая, процедурная, кабинет функциональной диагностики,  прививочный кабинет, кабинет физиотерапии с указанием, являются ли они  монофункциональными или полифункциональными)</w:t>
      </w:r>
    </w:p>
    <w:p w:rsidR="00A7500C" w:rsidRDefault="00A7500C" w:rsidP="00A750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500C" w:rsidRDefault="008B4E94" w:rsidP="008B4E94">
      <w:pPr>
        <w:pStyle w:val="a3"/>
        <w:numPr>
          <w:ilvl w:val="1"/>
          <w:numId w:val="2"/>
        </w:num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Приемная:</w:t>
      </w:r>
    </w:p>
    <w:p w:rsidR="008B4E94" w:rsidRDefault="008B4E94" w:rsidP="008B4E94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8B4E94" w:rsidP="008B4E94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8B4E94" w:rsidP="008B4E94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8B4E94" w:rsidP="008B4E94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A7500C" w:rsidRDefault="00A7500C" w:rsidP="00A750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E94">
        <w:rPr>
          <w:rFonts w:ascii="Times New Roman" w:hAnsi="Times New Roman" w:cs="Times New Roman"/>
          <w:i/>
          <w:sz w:val="20"/>
          <w:szCs w:val="20"/>
        </w:rPr>
        <w:t xml:space="preserve">описать оборудование  кабинетов и соблюдение требований к </w:t>
      </w:r>
      <w:r w:rsidR="008B4E94">
        <w:rPr>
          <w:rFonts w:ascii="Times New Roman" w:hAnsi="Times New Roman" w:cs="Times New Roman"/>
          <w:i/>
          <w:sz w:val="20"/>
          <w:szCs w:val="20"/>
        </w:rPr>
        <w:t>кабинетам в соответствие с ГОСТ</w:t>
      </w:r>
    </w:p>
    <w:p w:rsidR="008B4E94" w:rsidRDefault="008B4E94" w:rsidP="008B4E94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794C37" w:rsidP="008B4E94">
      <w:pPr>
        <w:pStyle w:val="a3"/>
        <w:numPr>
          <w:ilvl w:val="1"/>
          <w:numId w:val="2"/>
        </w:num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E94">
        <w:rPr>
          <w:rFonts w:ascii="Times New Roman" w:hAnsi="Times New Roman" w:cs="Times New Roman"/>
          <w:b/>
          <w:sz w:val="24"/>
          <w:szCs w:val="24"/>
        </w:rPr>
        <w:t>Смотровая:</w:t>
      </w:r>
    </w:p>
    <w:p w:rsidR="008B4E94" w:rsidRDefault="008B4E94" w:rsidP="008B4E94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8B4E94" w:rsidP="008B4E94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8B4E94" w:rsidP="008B4E94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8B4E94" w:rsidP="008B4E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E94">
        <w:rPr>
          <w:rFonts w:ascii="Times New Roman" w:hAnsi="Times New Roman" w:cs="Times New Roman"/>
          <w:i/>
          <w:sz w:val="20"/>
          <w:szCs w:val="20"/>
        </w:rPr>
        <w:t xml:space="preserve">описать оборудование  кабинетов и соблюдение требований к </w:t>
      </w:r>
      <w:r>
        <w:rPr>
          <w:rFonts w:ascii="Times New Roman" w:hAnsi="Times New Roman" w:cs="Times New Roman"/>
          <w:i/>
          <w:sz w:val="20"/>
          <w:szCs w:val="20"/>
        </w:rPr>
        <w:t>кабинетам в соответствие с ГОСТ</w:t>
      </w:r>
    </w:p>
    <w:p w:rsidR="008B4E94" w:rsidRDefault="008B4E94" w:rsidP="008B4E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794C37" w:rsidP="008B4E94">
      <w:pPr>
        <w:pStyle w:val="a3"/>
        <w:numPr>
          <w:ilvl w:val="1"/>
          <w:numId w:val="2"/>
        </w:num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E94">
        <w:rPr>
          <w:rFonts w:ascii="Times New Roman" w:hAnsi="Times New Roman" w:cs="Times New Roman"/>
          <w:b/>
          <w:sz w:val="24"/>
          <w:szCs w:val="24"/>
        </w:rPr>
        <w:t>Процедурная:</w:t>
      </w:r>
    </w:p>
    <w:p w:rsidR="008B4E94" w:rsidRDefault="008B4E94" w:rsidP="008B4E94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8B4E94" w:rsidP="008B4E94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8B4E94" w:rsidP="008B4E94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8B4E94" w:rsidP="008B4E94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8B4E94" w:rsidP="008B4E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E94">
        <w:rPr>
          <w:rFonts w:ascii="Times New Roman" w:hAnsi="Times New Roman" w:cs="Times New Roman"/>
          <w:i/>
          <w:sz w:val="20"/>
          <w:szCs w:val="20"/>
        </w:rPr>
        <w:t xml:space="preserve">описать оборудование  кабинетов и соблюдение требований к </w:t>
      </w:r>
      <w:r>
        <w:rPr>
          <w:rFonts w:ascii="Times New Roman" w:hAnsi="Times New Roman" w:cs="Times New Roman"/>
          <w:i/>
          <w:sz w:val="20"/>
          <w:szCs w:val="20"/>
        </w:rPr>
        <w:t>кабинетам в соответствие с ГОСТ</w:t>
      </w:r>
    </w:p>
    <w:p w:rsidR="00A7500C" w:rsidRDefault="00A7500C" w:rsidP="00A750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794C37" w:rsidP="008B4E94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E94">
        <w:rPr>
          <w:rFonts w:ascii="Times New Roman" w:hAnsi="Times New Roman" w:cs="Times New Roman"/>
          <w:b/>
          <w:sz w:val="24"/>
          <w:szCs w:val="24"/>
        </w:rPr>
        <w:t>К</w:t>
      </w:r>
      <w:r w:rsidR="008B4E94" w:rsidRPr="008B4E94">
        <w:rPr>
          <w:rFonts w:ascii="Times New Roman" w:hAnsi="Times New Roman" w:cs="Times New Roman"/>
          <w:b/>
          <w:sz w:val="24"/>
          <w:szCs w:val="24"/>
        </w:rPr>
        <w:t>абинет функциональной диагностики</w:t>
      </w:r>
      <w:r w:rsidR="008B4E94">
        <w:rPr>
          <w:rFonts w:ascii="Times New Roman" w:hAnsi="Times New Roman" w:cs="Times New Roman"/>
          <w:b/>
          <w:sz w:val="24"/>
          <w:szCs w:val="24"/>
        </w:rPr>
        <w:t>:</w:t>
      </w:r>
    </w:p>
    <w:p w:rsidR="008B4E94" w:rsidRDefault="008B4E94" w:rsidP="008B4E94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8B4E94" w:rsidP="008B4E94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8B4E94" w:rsidP="008B4E94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B4E94" w:rsidRPr="008B4E94" w:rsidRDefault="008B4E94" w:rsidP="008B4E94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8B4E94" w:rsidP="008B4E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4E94">
        <w:rPr>
          <w:rFonts w:ascii="Times New Roman" w:hAnsi="Times New Roman" w:cs="Times New Roman"/>
          <w:i/>
          <w:sz w:val="20"/>
          <w:szCs w:val="20"/>
        </w:rPr>
        <w:t xml:space="preserve">описать оборудование  кабинетов и соблюдение требований к </w:t>
      </w:r>
      <w:r>
        <w:rPr>
          <w:rFonts w:ascii="Times New Roman" w:hAnsi="Times New Roman" w:cs="Times New Roman"/>
          <w:i/>
          <w:sz w:val="20"/>
          <w:szCs w:val="20"/>
        </w:rPr>
        <w:t>кабинетам в соответствие с ГОСТ</w:t>
      </w:r>
    </w:p>
    <w:p w:rsidR="008B4E94" w:rsidRDefault="008B4E94" w:rsidP="008B4E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794C37" w:rsidP="008B4E94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E94">
        <w:rPr>
          <w:rFonts w:ascii="Times New Roman" w:hAnsi="Times New Roman" w:cs="Times New Roman"/>
          <w:b/>
          <w:sz w:val="24"/>
          <w:szCs w:val="24"/>
        </w:rPr>
        <w:t>П</w:t>
      </w:r>
      <w:r w:rsidR="008B4E94" w:rsidRPr="008B4E94">
        <w:rPr>
          <w:rFonts w:ascii="Times New Roman" w:hAnsi="Times New Roman" w:cs="Times New Roman"/>
          <w:b/>
          <w:sz w:val="24"/>
          <w:szCs w:val="24"/>
        </w:rPr>
        <w:t>рививочный кабинет</w:t>
      </w:r>
      <w:r w:rsidR="008B4E94">
        <w:rPr>
          <w:rFonts w:ascii="Times New Roman" w:hAnsi="Times New Roman" w:cs="Times New Roman"/>
          <w:b/>
          <w:sz w:val="24"/>
          <w:szCs w:val="24"/>
        </w:rPr>
        <w:t>:</w:t>
      </w:r>
    </w:p>
    <w:p w:rsidR="008B4E94" w:rsidRDefault="008B4E94" w:rsidP="008B4E94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8B4E94" w:rsidP="008B4E94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8B4E94" w:rsidP="008B4E94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B4E94" w:rsidRPr="008B4E94" w:rsidRDefault="008B4E94" w:rsidP="008B4E94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8B4E94" w:rsidP="008B4E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4E94">
        <w:rPr>
          <w:rFonts w:ascii="Times New Roman" w:hAnsi="Times New Roman" w:cs="Times New Roman"/>
          <w:i/>
          <w:sz w:val="20"/>
          <w:szCs w:val="20"/>
        </w:rPr>
        <w:t>описать оборудование  кабинетов и соблюдение требований к кабинетам в соответствие с ГОСТ</w:t>
      </w:r>
    </w:p>
    <w:p w:rsidR="008B4E94" w:rsidRDefault="008B4E94" w:rsidP="008B4E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8B4E94" w:rsidP="008B4E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8B4E94" w:rsidP="008B4E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794C37" w:rsidP="008B4E94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B4E94">
        <w:rPr>
          <w:rFonts w:ascii="Times New Roman" w:hAnsi="Times New Roman" w:cs="Times New Roman"/>
          <w:b/>
          <w:sz w:val="24"/>
          <w:szCs w:val="24"/>
        </w:rPr>
        <w:t>К</w:t>
      </w:r>
      <w:r w:rsidR="008B4E94" w:rsidRPr="008B4E94">
        <w:rPr>
          <w:rFonts w:ascii="Times New Roman" w:hAnsi="Times New Roman" w:cs="Times New Roman"/>
          <w:b/>
          <w:sz w:val="24"/>
          <w:szCs w:val="24"/>
        </w:rPr>
        <w:t>абинет физиотерапии</w:t>
      </w:r>
      <w:r w:rsidR="008B4E94">
        <w:rPr>
          <w:rFonts w:ascii="Times New Roman" w:hAnsi="Times New Roman" w:cs="Times New Roman"/>
          <w:b/>
          <w:sz w:val="24"/>
          <w:szCs w:val="24"/>
        </w:rPr>
        <w:t>:</w:t>
      </w:r>
    </w:p>
    <w:p w:rsidR="008B4E94" w:rsidRDefault="008B4E94" w:rsidP="008B4E94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8B4E94" w:rsidP="008B4E94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B4E94" w:rsidRDefault="008B4E94" w:rsidP="008B4E94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B4E94" w:rsidRPr="008B4E94" w:rsidRDefault="008B4E94" w:rsidP="008B4E94">
      <w:pPr>
        <w:pStyle w:val="a3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B4E94" w:rsidRPr="00A30030" w:rsidRDefault="008B4E94" w:rsidP="008B4E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30030">
        <w:rPr>
          <w:rFonts w:ascii="Times New Roman" w:hAnsi="Times New Roman" w:cs="Times New Roman"/>
          <w:i/>
          <w:sz w:val="20"/>
          <w:szCs w:val="20"/>
        </w:rPr>
        <w:t>описать оборудование  кабинетов и соблюдение требований к кабинетам в соответствие с ГОСТ</w:t>
      </w:r>
    </w:p>
    <w:p w:rsidR="008B4E94" w:rsidRPr="00A30030" w:rsidRDefault="008B4E94" w:rsidP="008B4E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4E94" w:rsidRPr="00A30030" w:rsidRDefault="008B4E94" w:rsidP="008B4E9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849BF" w:rsidRDefault="003F74DA" w:rsidP="008B4E94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30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00C" w:rsidRPr="00A30030">
        <w:rPr>
          <w:rFonts w:ascii="Times New Roman" w:hAnsi="Times New Roman" w:cs="Times New Roman"/>
          <w:b/>
          <w:sz w:val="24"/>
          <w:szCs w:val="24"/>
        </w:rPr>
        <w:t>Наличие лаборатории и соблюдение требований к лаборатории</w:t>
      </w:r>
    </w:p>
    <w:p w:rsidR="00A30030" w:rsidRDefault="00A30030" w:rsidP="00A3003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177FA" w:rsidRDefault="00D177FA" w:rsidP="00A3003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177FA" w:rsidRPr="00A30030" w:rsidRDefault="00D177FA" w:rsidP="00A3003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F74DA" w:rsidRDefault="003F74DA" w:rsidP="003F7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F74DA" w:rsidRPr="003F74DA" w:rsidRDefault="003F74DA" w:rsidP="003F74D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3F74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Оснащение лаборатории – вентиляция, холодильник, лабораторный стол (требования ГОСТ) низкооборотная центрифуга, микроскоп, биохимический анализатор, фотоколориметр, спектрофотометр, </w:t>
      </w:r>
      <w:proofErr w:type="spellStart"/>
      <w:r w:rsidRPr="003F74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сиситема</w:t>
      </w:r>
      <w:proofErr w:type="spellEnd"/>
      <w:r w:rsidRPr="003F74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очистки воды, </w:t>
      </w:r>
      <w:proofErr w:type="spellStart"/>
      <w:r w:rsidRPr="003F74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аквадистилятор</w:t>
      </w:r>
      <w:proofErr w:type="spellEnd"/>
      <w:r w:rsidRPr="003F74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фильтрующие/абсорбционные колонки и др. оборудование)</w:t>
      </w:r>
      <w:proofErr w:type="gramEnd"/>
    </w:p>
    <w:p w:rsidR="00D177FA" w:rsidRDefault="00D177FA" w:rsidP="003F74DA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7FA" w:rsidRDefault="00D177FA" w:rsidP="003F74DA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8C3" w:rsidRDefault="00A30030" w:rsidP="003F74DA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gramStart"/>
      <w:r w:rsidR="008058C3" w:rsidRPr="00805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Соблюдение требований безопасности</w:t>
      </w:r>
      <w:r w:rsidR="0080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8C3" w:rsidRPr="008058C3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 санитарно-гигиенически</w:t>
      </w:r>
      <w:r w:rsidR="008058C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058C3" w:rsidRPr="008058C3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противопожарны</w:t>
      </w:r>
      <w:r w:rsidR="008058C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058C3" w:rsidRPr="0080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противоэпидемиологически</w:t>
      </w:r>
      <w:r w:rsidR="008058C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058C3" w:rsidRPr="0080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="0080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</w:t>
      </w:r>
      <w:r w:rsidR="008058C3" w:rsidRPr="0080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части:</w:t>
      </w:r>
      <w:proofErr w:type="gramEnd"/>
    </w:p>
    <w:p w:rsidR="008058C3" w:rsidRDefault="008058C3" w:rsidP="008058C3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8C3" w:rsidRDefault="008058C3" w:rsidP="008058C3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8C3" w:rsidRDefault="008058C3" w:rsidP="008058C3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8C3" w:rsidRPr="008058C3" w:rsidRDefault="008058C3" w:rsidP="008058C3">
      <w:pPr>
        <w:pStyle w:val="a3"/>
        <w:pBdr>
          <w:bottom w:val="single" w:sz="4" w:space="1" w:color="auto"/>
        </w:pBd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8C3" w:rsidRDefault="008058C3" w:rsidP="008058C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C3">
        <w:rPr>
          <w:rFonts w:ascii="Times New Roman" w:hAnsi="Times New Roman" w:cs="Times New Roman"/>
          <w:i/>
          <w:sz w:val="20"/>
          <w:szCs w:val="20"/>
        </w:rPr>
        <w:t>наличи</w:t>
      </w:r>
      <w:r>
        <w:rPr>
          <w:rFonts w:ascii="Times New Roman" w:hAnsi="Times New Roman" w:cs="Times New Roman"/>
          <w:i/>
          <w:sz w:val="20"/>
          <w:szCs w:val="20"/>
        </w:rPr>
        <w:t>е</w:t>
      </w:r>
      <w:r w:rsidRPr="008058C3">
        <w:rPr>
          <w:rFonts w:ascii="Times New Roman" w:hAnsi="Times New Roman" w:cs="Times New Roman"/>
          <w:i/>
          <w:sz w:val="20"/>
          <w:szCs w:val="20"/>
        </w:rPr>
        <w:t xml:space="preserve"> необходимого противопожарного оборудования и инвентаря</w:t>
      </w:r>
    </w:p>
    <w:p w:rsidR="008058C3" w:rsidRDefault="008058C3" w:rsidP="008058C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8C3" w:rsidRDefault="008058C3" w:rsidP="008058C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8C3" w:rsidRDefault="008058C3" w:rsidP="008058C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8C3" w:rsidRPr="008058C3" w:rsidRDefault="008058C3" w:rsidP="008058C3">
      <w:pPr>
        <w:pBdr>
          <w:bottom w:val="single" w:sz="4" w:space="1" w:color="auto"/>
        </w:pBd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058C3" w:rsidRDefault="008058C3" w:rsidP="008058C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058C3">
        <w:rPr>
          <w:rFonts w:ascii="Times New Roman" w:hAnsi="Times New Roman" w:cs="Times New Roman"/>
          <w:i/>
          <w:sz w:val="20"/>
          <w:szCs w:val="20"/>
        </w:rPr>
        <w:t>уборка помещений</w:t>
      </w:r>
    </w:p>
    <w:p w:rsidR="008058C3" w:rsidRDefault="008058C3" w:rsidP="008058C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058C3" w:rsidRDefault="008058C3" w:rsidP="008058C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058C3" w:rsidRDefault="008058C3" w:rsidP="008058C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058C3" w:rsidRPr="008058C3" w:rsidRDefault="008058C3" w:rsidP="008058C3">
      <w:pPr>
        <w:pBdr>
          <w:bottom w:val="single" w:sz="4" w:space="1" w:color="auto"/>
        </w:pBd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058C3" w:rsidRDefault="008058C3" w:rsidP="008058C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C3">
        <w:rPr>
          <w:rFonts w:ascii="Times New Roman" w:hAnsi="Times New Roman" w:cs="Times New Roman"/>
          <w:i/>
          <w:sz w:val="20"/>
          <w:szCs w:val="20"/>
        </w:rPr>
        <w:t>профессиональная обработка белья</w:t>
      </w:r>
    </w:p>
    <w:p w:rsidR="008058C3" w:rsidRDefault="008058C3" w:rsidP="008058C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8C3" w:rsidRDefault="008058C3" w:rsidP="008058C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8C3" w:rsidRDefault="008058C3" w:rsidP="008058C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8C3" w:rsidRPr="00976DA0" w:rsidRDefault="008058C3" w:rsidP="008058C3">
      <w:pPr>
        <w:pBdr>
          <w:bottom w:val="single" w:sz="4" w:space="1" w:color="auto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8C3" w:rsidRDefault="008058C3" w:rsidP="008058C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058C3">
        <w:rPr>
          <w:rFonts w:ascii="Times New Roman" w:hAnsi="Times New Roman" w:cs="Times New Roman"/>
          <w:i/>
          <w:sz w:val="20"/>
          <w:szCs w:val="20"/>
        </w:rPr>
        <w:t>содержания и</w:t>
      </w:r>
      <w:r>
        <w:rPr>
          <w:rFonts w:ascii="Times New Roman" w:hAnsi="Times New Roman" w:cs="Times New Roman"/>
          <w:i/>
          <w:sz w:val="20"/>
          <w:szCs w:val="20"/>
        </w:rPr>
        <w:t xml:space="preserve"> обработки уборочного инвентаря</w:t>
      </w:r>
    </w:p>
    <w:p w:rsidR="008058C3" w:rsidRDefault="008058C3" w:rsidP="008058C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058C3" w:rsidRDefault="008058C3" w:rsidP="008058C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058C3" w:rsidRDefault="008058C3" w:rsidP="008058C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058C3" w:rsidRPr="008058C3" w:rsidRDefault="008058C3" w:rsidP="008058C3">
      <w:pPr>
        <w:pBdr>
          <w:bottom w:val="single" w:sz="4" w:space="1" w:color="auto"/>
        </w:pBd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058C3" w:rsidRDefault="008058C3" w:rsidP="008058C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058C3">
        <w:rPr>
          <w:rFonts w:ascii="Times New Roman" w:hAnsi="Times New Roman" w:cs="Times New Roman"/>
          <w:i/>
          <w:sz w:val="20"/>
          <w:szCs w:val="20"/>
        </w:rPr>
        <w:t>удаления отходов и</w:t>
      </w:r>
      <w:r>
        <w:rPr>
          <w:rFonts w:ascii="Times New Roman" w:hAnsi="Times New Roman" w:cs="Times New Roman"/>
          <w:i/>
          <w:sz w:val="20"/>
          <w:szCs w:val="20"/>
        </w:rPr>
        <w:t xml:space="preserve"> защиты от насекомых и грызунов</w:t>
      </w:r>
    </w:p>
    <w:p w:rsidR="008058C3" w:rsidRDefault="008058C3" w:rsidP="008058C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058C3" w:rsidRDefault="008058C3" w:rsidP="008058C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058C3" w:rsidRDefault="008058C3" w:rsidP="008058C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058C3" w:rsidRPr="008058C3" w:rsidRDefault="008058C3" w:rsidP="008058C3">
      <w:pPr>
        <w:pBdr>
          <w:bottom w:val="single" w:sz="4" w:space="1" w:color="auto"/>
        </w:pBd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058C3" w:rsidRPr="008058C3" w:rsidRDefault="008058C3" w:rsidP="008058C3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058C3">
        <w:rPr>
          <w:rFonts w:ascii="Times New Roman" w:hAnsi="Times New Roman" w:cs="Times New Roman"/>
          <w:i/>
          <w:sz w:val="20"/>
          <w:szCs w:val="20"/>
        </w:rPr>
        <w:t>уровень шума на территории и в здании объекта ветеринарной деятельности, в случае их размещения в жилых зданиях, не должен превышать нормативы, установленные для жилых и общественных зданий.</w:t>
      </w:r>
    </w:p>
    <w:p w:rsidR="00FC032F" w:rsidRDefault="00FC032F" w:rsidP="00FC032F">
      <w:pPr>
        <w:tabs>
          <w:tab w:val="left" w:pos="12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Соблюдение требований охраны окружающей среды</w:t>
      </w:r>
    </w:p>
    <w:p w:rsidR="00FC032F" w:rsidRDefault="00FC032F" w:rsidP="00FC032F">
      <w:pPr>
        <w:pBdr>
          <w:bottom w:val="single" w:sz="4" w:space="1" w:color="auto"/>
        </w:pBd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C032F" w:rsidRDefault="00FC032F" w:rsidP="00FC032F">
      <w:pPr>
        <w:pBdr>
          <w:bottom w:val="single" w:sz="4" w:space="1" w:color="auto"/>
        </w:pBd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C032F" w:rsidRDefault="00FC032F" w:rsidP="00FC032F">
      <w:pPr>
        <w:pBdr>
          <w:bottom w:val="single" w:sz="4" w:space="1" w:color="auto"/>
        </w:pBd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C032F" w:rsidRDefault="00FC032F" w:rsidP="00FC032F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Удаление отходов ветеринарной деятельности, утилизация трупов непродуктивных животных, наличие низкотемпературных холодильных камер.</w:t>
      </w:r>
    </w:p>
    <w:p w:rsidR="008058C3" w:rsidRDefault="008058C3" w:rsidP="008058C3">
      <w:pPr>
        <w:rPr>
          <w:rFonts w:ascii="Times New Roman" w:hAnsi="Times New Roman" w:cs="Times New Roman"/>
          <w:sz w:val="24"/>
          <w:szCs w:val="24"/>
        </w:rPr>
      </w:pPr>
    </w:p>
    <w:p w:rsidR="008B4E94" w:rsidRPr="008058C3" w:rsidRDefault="008058C3" w:rsidP="008058C3">
      <w:pPr>
        <w:tabs>
          <w:tab w:val="left" w:pos="1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B4E94" w:rsidRPr="0080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6005"/>
    <w:multiLevelType w:val="hybridMultilevel"/>
    <w:tmpl w:val="8442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B46B8"/>
    <w:multiLevelType w:val="multilevel"/>
    <w:tmpl w:val="CDF0F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BF"/>
    <w:rsid w:val="00012C26"/>
    <w:rsid w:val="002849BF"/>
    <w:rsid w:val="003F74DA"/>
    <w:rsid w:val="006C2F6A"/>
    <w:rsid w:val="00794C37"/>
    <w:rsid w:val="008058C3"/>
    <w:rsid w:val="008B4E94"/>
    <w:rsid w:val="00A30030"/>
    <w:rsid w:val="00A7500C"/>
    <w:rsid w:val="00AD6052"/>
    <w:rsid w:val="00BB3329"/>
    <w:rsid w:val="00CC6CE1"/>
    <w:rsid w:val="00D177FA"/>
    <w:rsid w:val="00D84F81"/>
    <w:rsid w:val="00E57ECD"/>
    <w:rsid w:val="00FA7D37"/>
    <w:rsid w:val="00F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94C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9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4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794C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94C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9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4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794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78405-EDC6-4123-B7C5-CA3CB2B1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8</cp:revision>
  <dcterms:created xsi:type="dcterms:W3CDTF">2017-09-04T06:54:00Z</dcterms:created>
  <dcterms:modified xsi:type="dcterms:W3CDTF">2018-10-08T09:52:00Z</dcterms:modified>
</cp:coreProperties>
</file>